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3ADC" w14:textId="77777777" w:rsidR="005D4596" w:rsidRPr="007D3858" w:rsidRDefault="005D4596" w:rsidP="005D459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3858">
        <w:rPr>
          <w:rFonts w:ascii="Times New Roman" w:hAnsi="Times New Roman" w:cs="Times New Roman"/>
          <w:b/>
          <w:bCs/>
          <w:sz w:val="20"/>
          <w:szCs w:val="20"/>
        </w:rPr>
        <w:t>KLAUZULA INFORMACYJNA DOTYCZĄCA OCHRONY DANYCH OSOBOWYCH</w:t>
      </w:r>
    </w:p>
    <w:p w14:paraId="1D7EB6BB" w14:textId="77777777" w:rsidR="005D4596" w:rsidRDefault="005D4596" w:rsidP="005D4596">
      <w:pPr>
        <w:pStyle w:val="Default"/>
        <w:rPr>
          <w:b/>
          <w:bCs/>
        </w:rPr>
      </w:pPr>
    </w:p>
    <w:p w14:paraId="2134EF3D" w14:textId="77777777" w:rsidR="005D4596" w:rsidRPr="00F27B6C" w:rsidRDefault="005D4596" w:rsidP="005D4596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06CABFB2" w14:textId="7DE11AEE" w:rsidR="005D4596" w:rsidRPr="00F27B6C" w:rsidRDefault="005D4596" w:rsidP="005D4596">
      <w:pPr>
        <w:pStyle w:val="Default"/>
        <w:ind w:firstLine="709"/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 xml:space="preserve">Na podstawie art. 13 ust. 1 i ust. 2 Rozporządzenia Parlamentu Europejskiego i Rady (UE) 2016/679 </w:t>
      </w:r>
      <w:r w:rsidRPr="00F27B6C">
        <w:rPr>
          <w:rFonts w:ascii="Times New Roman" w:hAnsi="Times New Roman" w:cs="Times New Roman"/>
          <w:sz w:val="20"/>
        </w:rPr>
        <w:br/>
        <w:t xml:space="preserve">z 27 kwietnia 2016 r. w sprawie ochrony osób fizycznych w związku z przetwarzaniem danych osobowych </w:t>
      </w:r>
      <w:r w:rsidRPr="00F27B6C">
        <w:rPr>
          <w:rFonts w:ascii="Times New Roman" w:hAnsi="Times New Roman" w:cs="Times New Roman"/>
          <w:sz w:val="20"/>
        </w:rPr>
        <w:br/>
        <w:t xml:space="preserve">i w sprawie swobodnego przepływu takich danych oraz uchylenia dyrektywy 95/46/WE (ogólne rozporządzenie o ochronie danych osobowych) (Dz. U. UE. L. z 2016r. Nr 119, stron.1) (dalej jako: „RODO”), informujemy Panią/Pana o sposobie i celu, w jakim przetwarzamy Pani/Pana dane osobowe, a także o przysługujących Pani/Panu prawach, wynikających z regulacji o ochronie danych osobowych: </w:t>
      </w:r>
    </w:p>
    <w:p w14:paraId="2B28BC8C" w14:textId="3FD31326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Administratorem Państwa danych jest: Klub Sportowy „</w:t>
      </w:r>
      <w:proofErr w:type="spellStart"/>
      <w:r w:rsidRPr="00F27B6C">
        <w:rPr>
          <w:rFonts w:ascii="Times New Roman" w:hAnsi="Times New Roman" w:cs="Times New Roman"/>
          <w:sz w:val="20"/>
        </w:rPr>
        <w:t>BodyMors</w:t>
      </w:r>
      <w:proofErr w:type="spellEnd"/>
      <w:r w:rsidRPr="00F27B6C">
        <w:rPr>
          <w:rFonts w:ascii="Times New Roman" w:hAnsi="Times New Roman" w:cs="Times New Roman"/>
          <w:sz w:val="20"/>
        </w:rPr>
        <w:t xml:space="preserve">” Tarnobrzeg ul. </w:t>
      </w:r>
      <w:proofErr w:type="spellStart"/>
      <w:r w:rsidRPr="00F27B6C">
        <w:rPr>
          <w:rFonts w:ascii="Times New Roman" w:hAnsi="Times New Roman" w:cs="Times New Roman"/>
          <w:sz w:val="20"/>
        </w:rPr>
        <w:t>Dekutowskiego</w:t>
      </w:r>
      <w:proofErr w:type="spellEnd"/>
      <w:r w:rsidRPr="00F27B6C">
        <w:rPr>
          <w:rFonts w:ascii="Times New Roman" w:hAnsi="Times New Roman" w:cs="Times New Roman"/>
          <w:sz w:val="20"/>
        </w:rPr>
        <w:t xml:space="preserve"> 5/1, 39-400 Tarnobrzeg</w:t>
      </w:r>
      <w:r>
        <w:rPr>
          <w:rFonts w:ascii="Times New Roman" w:hAnsi="Times New Roman" w:cs="Times New Roman"/>
          <w:sz w:val="20"/>
        </w:rPr>
        <w:t xml:space="preserve"> e-mail: </w:t>
      </w:r>
      <w:r w:rsidRPr="00F27B6C">
        <w:rPr>
          <w:rFonts w:ascii="Times New Roman" w:hAnsi="Times New Roman" w:cs="Times New Roman"/>
          <w:iCs/>
          <w:sz w:val="20"/>
        </w:rPr>
        <w:t>bodymors@op.pl</w:t>
      </w:r>
      <w:r w:rsidRPr="00F27B6C">
        <w:rPr>
          <w:rFonts w:ascii="Times New Roman" w:hAnsi="Times New Roman" w:cs="Times New Roman"/>
          <w:sz w:val="20"/>
        </w:rPr>
        <w:t>, zarejestrowany w Ewidencji Klubów i Stowarzyszeń UM w Tarnobrzegu pod numerem EZK.VI.4222.5.2013</w:t>
      </w:r>
      <w:r>
        <w:rPr>
          <w:rFonts w:ascii="Times New Roman" w:hAnsi="Times New Roman" w:cs="Times New Roman"/>
          <w:sz w:val="20"/>
        </w:rPr>
        <w:t>.</w:t>
      </w:r>
    </w:p>
    <w:p w14:paraId="54D61921" w14:textId="1F9267DB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Administrator danych osobowych przetwarza Pani/Pana dane osobowe na podstawie co najmniej jednej z poniższych podstaw zgodnie z RODO, w ściśle określonym, minimalnym zakresie niezbędnym do osiągnięcia celu/celów: na podstawie Pani/Pana zgody wyrażonej w jednym lub większej liczbie określonych celów (art. 6 ust. 1 lit. a); wykonania umowy, której Pani/Pan jest stroną, lub do podjęcia działań na żądanie Pani/Pana, przed zawarciem umowy (art. 6 ust. 1 lit. b); wypełnienia obowiązku prawnego ciążącego na administratorze (art. 6 ust. 1 lit. c); jeżeli przetwarzanie danych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 (art. 6 ust. 1 lit. f).</w:t>
      </w:r>
    </w:p>
    <w:p w14:paraId="348EF1C3" w14:textId="78F3D12A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 xml:space="preserve">W związku z przetwarzaniem danych w celach określonych w pkt. 2 Państwa dane mogą być przekazywane: organom administracji państwowej i samorządowej; podmiotom wykonującym zadania publiczne lub działającym na zlecenie organów władzy publicznej w zakresie i celach wynikających </w:t>
      </w:r>
      <w:r>
        <w:rPr>
          <w:rFonts w:ascii="Times New Roman" w:hAnsi="Times New Roman" w:cs="Times New Roman"/>
          <w:sz w:val="20"/>
        </w:rPr>
        <w:br/>
      </w:r>
      <w:r w:rsidRPr="00F27B6C">
        <w:rPr>
          <w:rFonts w:ascii="Times New Roman" w:hAnsi="Times New Roman" w:cs="Times New Roman"/>
          <w:sz w:val="20"/>
        </w:rPr>
        <w:t>z powszechnie obowiązujących przepisów prawa; organizacjom pozarządowym; związkom okręgowym i krajowym;</w:t>
      </w:r>
      <w:r>
        <w:rPr>
          <w:rFonts w:ascii="Times New Roman" w:hAnsi="Times New Roman" w:cs="Times New Roman"/>
          <w:sz w:val="20"/>
        </w:rPr>
        <w:t xml:space="preserve"> klubom sportowym;</w:t>
      </w:r>
      <w:r w:rsidRPr="00F27B6C">
        <w:rPr>
          <w:rFonts w:ascii="Times New Roman" w:hAnsi="Times New Roman" w:cs="Times New Roman"/>
          <w:sz w:val="20"/>
        </w:rPr>
        <w:t xml:space="preserve"> podmiotom obsługującym systemy informatyczne stowarzyszenia.</w:t>
      </w:r>
    </w:p>
    <w:p w14:paraId="6ADD9975" w14:textId="77777777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Pani/Pana dane osobowe nie będą przekazywane do państwa trzeciego lub organizacji międzynarodowej.</w:t>
      </w:r>
    </w:p>
    <w:p w14:paraId="5255129E" w14:textId="4EA7083C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Pani/Pana dane są przetwarzane i przechowywane przez okres niezbędny do realizacji celów określonych w pkt. 2, a po tym okresie, przez czas wymagany przez przepisy powszechnie obowiązującego prawa.</w:t>
      </w:r>
    </w:p>
    <w:p w14:paraId="24B80DA5" w14:textId="3CAC43A0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W związku z przetwarzaniem Pani/Pana danych osobowych przysługują Pani/Panu, z wyjątkami zastrzeżonymi przepisami prawa, następujące uprawnienia: prawo do żądania od Administratora dostępu do danych osobowych oraz otrzymania ich kopii na zasadach określonych w art. 15 RODO; prawo żądania sprostowania (poprawiania) danych osobowych w przypadkach, o których mowa w art. 16 RODO; prawo żądania usunięcia danych osobowych w przypadkach określonych w art. 17 RODO; prawo żądania ograniczenia przetwarzania danych osobowych w przypadkach określonych w art. 18 RODO;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Hlk159931686"/>
      <w:r w:rsidRPr="00F27B6C">
        <w:rPr>
          <w:rFonts w:ascii="Times New Roman" w:hAnsi="Times New Roman" w:cs="Times New Roman"/>
          <w:sz w:val="20"/>
        </w:rPr>
        <w:t>prawo do przenoszenia Pani/Pana danych osobowych w przypadkach określonych w art. 20 RODO; prawo wniesienia sprzeciwu wobec przetwarzania Państwa danych osobowych w przypadkach określonych w art. 21 RODO</w:t>
      </w:r>
      <w:bookmarkEnd w:id="0"/>
      <w:r w:rsidRPr="00F27B6C">
        <w:rPr>
          <w:rFonts w:ascii="Times New Roman" w:hAnsi="Times New Roman" w:cs="Times New Roman"/>
          <w:sz w:val="20"/>
        </w:rPr>
        <w:t>.</w:t>
      </w:r>
    </w:p>
    <w:p w14:paraId="43F0290A" w14:textId="0E53341F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 xml:space="preserve">W przypadku gdy przetwarzanie danych osobowych odbywa się na podstawie zgody osoby </w:t>
      </w:r>
      <w:r w:rsidRPr="00F27B6C">
        <w:rPr>
          <w:rFonts w:ascii="Times New Roman" w:hAnsi="Times New Roman" w:cs="Times New Roman"/>
          <w:sz w:val="20"/>
        </w:rPr>
        <w:br/>
        <w:t>na przetwarzanie danych osobowych ma Pani/Pan prawo do cofnięcia tej zgody w dowolnym momencie</w:t>
      </w:r>
      <w:r>
        <w:rPr>
          <w:rFonts w:ascii="Times New Roman" w:hAnsi="Times New Roman" w:cs="Times New Roman"/>
          <w:sz w:val="20"/>
        </w:rPr>
        <w:t xml:space="preserve"> </w:t>
      </w:r>
      <w:r w:rsidRPr="00F27B6C">
        <w:rPr>
          <w:rFonts w:ascii="Times New Roman" w:hAnsi="Times New Roman" w:cs="Times New Roman"/>
          <w:sz w:val="20"/>
        </w:rPr>
        <w:t>bez wpływu na zgodność z prawem przetwarzania, którego dokonano na podstawie zgody przed jej cofnięciem.</w:t>
      </w:r>
    </w:p>
    <w:p w14:paraId="6F634404" w14:textId="77777777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 xml:space="preserve">Przysługuje Pani/Panu prawo wniesienia skargi do organu nadzorczego - Prezesa Urzędu Ochrony Danych Osobowych na niezgodne z RODO przetwarzanie Pani/Pana danych osobowych z siedzibą, ul. Stawki 2, 00-193 Warszawa. </w:t>
      </w:r>
    </w:p>
    <w:p w14:paraId="4E35300F" w14:textId="77777777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W sytuacji, gdy przetwarzanie danych osobowych odbywa się na podstawie zgody osoby, której dane</w:t>
      </w:r>
      <w:r>
        <w:rPr>
          <w:rFonts w:ascii="Times New Roman" w:hAnsi="Times New Roman" w:cs="Times New Roman"/>
          <w:sz w:val="20"/>
        </w:rPr>
        <w:br/>
      </w:r>
      <w:r w:rsidRPr="00F27B6C">
        <w:rPr>
          <w:rFonts w:ascii="Times New Roman" w:hAnsi="Times New Roman" w:cs="Times New Roman"/>
          <w:sz w:val="20"/>
        </w:rPr>
        <w:t>dotyczą, podanie przez Panią/Pana danych osobowych Administratorowi ma charakter dobrowolny.</w:t>
      </w:r>
    </w:p>
    <w:p w14:paraId="69818AC9" w14:textId="77777777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>W sytuacji gdy przesłankę przetwarzania danych osobowych stanowi przepis prawa lub zawarta między stronami  umowa, podanie przez Panią/Pana danych osobowych Administratorowi jest obowiązkowe.</w:t>
      </w:r>
    </w:p>
    <w:p w14:paraId="29B62AF8" w14:textId="77777777" w:rsidR="005D4596" w:rsidRPr="00F27B6C" w:rsidRDefault="005D4596" w:rsidP="005D45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27B6C">
        <w:rPr>
          <w:rFonts w:ascii="Times New Roman" w:hAnsi="Times New Roman" w:cs="Times New Roman"/>
          <w:sz w:val="20"/>
        </w:rPr>
        <w:t xml:space="preserve">Pani/Pana dane mogą być przetwarzane w sposób zautomatyzowany i nie będą profilowane. </w:t>
      </w:r>
    </w:p>
    <w:p w14:paraId="4C9B3FCA" w14:textId="77777777" w:rsidR="005D4596" w:rsidRDefault="005D4596" w:rsidP="005D459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AFE19" w14:textId="77777777" w:rsidR="005D4596" w:rsidRDefault="005D4596" w:rsidP="005D459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22FD7E" w14:textId="77777777" w:rsidR="005D4596" w:rsidRDefault="005D4596" w:rsidP="005D459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63A0B7" w14:textId="77777777" w:rsidR="005D4596" w:rsidRDefault="005D4596" w:rsidP="005D4596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E32FB" w14:textId="77777777" w:rsidR="005D4596" w:rsidRDefault="005D4596" w:rsidP="005D459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FA68FDE" w14:textId="77777777" w:rsidR="005D4596" w:rsidRDefault="005D4596" w:rsidP="005D4596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270BF8" w14:textId="6BE9F8F0" w:rsidR="00E130D3" w:rsidRPr="005D4596" w:rsidRDefault="00E130D3" w:rsidP="005D45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sectPr w:rsidR="00E130D3" w:rsidRPr="005D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5A2D"/>
    <w:multiLevelType w:val="hybridMultilevel"/>
    <w:tmpl w:val="68A0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5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7B"/>
    <w:rsid w:val="00034D7B"/>
    <w:rsid w:val="005D4596"/>
    <w:rsid w:val="00E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D3C"/>
  <w15:chartTrackingRefBased/>
  <w15:docId w15:val="{1BBB6F44-2FF0-407B-B12D-0F14734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5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Kłoda Bartosz</dc:creator>
  <cp:keywords/>
  <dc:description/>
  <cp:lastModifiedBy>Kłoda Bartosz</cp:lastModifiedBy>
  <cp:revision>2</cp:revision>
  <dcterms:created xsi:type="dcterms:W3CDTF">2024-02-27T12:11:00Z</dcterms:created>
  <dcterms:modified xsi:type="dcterms:W3CDTF">2024-02-27T12:12:00Z</dcterms:modified>
</cp:coreProperties>
</file>